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28F" w:rsidRPr="00AA6FC7" w:rsidRDefault="003D228F" w:rsidP="003D228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</w:pPr>
      <w:r w:rsidRPr="00AA6FC7"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  <w:t xml:space="preserve">О проведении </w:t>
      </w:r>
      <w:bookmarkStart w:id="0" w:name="_GoBack"/>
      <w:r w:rsidRPr="00AA6FC7"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  <w:t>Всероссийского конкурса</w:t>
      </w:r>
      <w:r w:rsidRPr="00A06463"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  <w:t xml:space="preserve"> </w:t>
      </w:r>
      <w:r w:rsidRPr="00AA6FC7">
        <w:rPr>
          <w:rFonts w:ascii="Times New Roman" w:eastAsia="Lucida Sans Unicode" w:hAnsi="Times New Roman" w:cs="Tahoma"/>
          <w:b/>
          <w:sz w:val="28"/>
          <w:szCs w:val="28"/>
          <w:lang w:eastAsia="ru-RU" w:bidi="ru-RU"/>
        </w:rPr>
        <w:t>«Успех и безопасность - 2017»</w:t>
      </w:r>
    </w:p>
    <w:bookmarkEnd w:id="0"/>
    <w:p w:rsidR="003D228F" w:rsidRPr="00AA6FC7" w:rsidRDefault="003D228F" w:rsidP="003D228F">
      <w:pPr>
        <w:widowControl w:val="0"/>
        <w:tabs>
          <w:tab w:val="left" w:pos="4035"/>
        </w:tabs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ru-RU" w:bidi="ru-RU"/>
        </w:rPr>
      </w:pPr>
    </w:p>
    <w:p w:rsidR="003D228F" w:rsidRPr="00AA6FC7" w:rsidRDefault="003D228F" w:rsidP="003D228F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eastAsia="ru-RU" w:bidi="ru-RU"/>
        </w:rPr>
      </w:pPr>
      <w:proofErr w:type="gramStart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Министерство труда, занятости и миграционной политики Самарской области (далее – министерство) информирует Вас, что в соответствии с приказом Министерства труда и социальной защиты Российской Федерации (далее – Минтруд России) от 04.08.2014 № 516 «О проведении Всероссийского конкурса на лучшую организацию работ в области условий и охраны труда «Успех и безопасность» (далее – конкурс) и письмом Минтруда России от 14.08.2017  № 15-3/В-2151 начался прием заявок</w:t>
      </w:r>
      <w:proofErr w:type="gramEnd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 xml:space="preserve"> на участие в конкурсе  2017 года.</w:t>
      </w:r>
    </w:p>
    <w:p w:rsidR="003D228F" w:rsidRPr="00AA6FC7" w:rsidRDefault="003D228F" w:rsidP="003D228F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eastAsia="ru-RU" w:bidi="ru-RU"/>
        </w:rPr>
      </w:pPr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 xml:space="preserve">Конкурс проводится в целях пропаганды лучших практик организации работ в области охраны труда, повышения эффективности системы государственного управления охраной труда, активизации профилактической работы по предупреждению производственного травматизма и профессиональной заболеваемости в организациях, а также привлечения общественного внимания к важности </w:t>
      </w:r>
      <w:proofErr w:type="gramStart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решения вопросов обеспечения безопасных условий труда</w:t>
      </w:r>
      <w:proofErr w:type="gramEnd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 xml:space="preserve"> на рабочих местах. </w:t>
      </w:r>
    </w:p>
    <w:p w:rsidR="003D228F" w:rsidRPr="00AA6FC7" w:rsidRDefault="003D228F" w:rsidP="003D228F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eastAsia="ru-RU" w:bidi="ru-RU"/>
        </w:rPr>
      </w:pPr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 xml:space="preserve">По результатам конкурса будут сформированы Всероссийские рейтинги юридических лиц по организации работ в области условий и охраны труда, а также рейтинги субъектов Российской Федерации и муниципальных образований, характеризующие эффективность системы государственного управления охраной труда и системы ведомственного </w:t>
      </w:r>
      <w:proofErr w:type="gramStart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контроля за</w:t>
      </w:r>
      <w:proofErr w:type="gramEnd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 соблюдением законодательства в области охраны труда.</w:t>
      </w:r>
    </w:p>
    <w:p w:rsidR="003D228F" w:rsidRPr="00AA6FC7" w:rsidRDefault="003D228F" w:rsidP="003D228F">
      <w:pPr>
        <w:widowControl w:val="0"/>
        <w:suppressAutoHyphens/>
        <w:spacing w:after="0" w:line="360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FC7">
        <w:rPr>
          <w:rFonts w:ascii="Times New Roman" w:eastAsia="Calibri" w:hAnsi="Times New Roman" w:cs="Times New Roman"/>
          <w:sz w:val="28"/>
          <w:szCs w:val="28"/>
          <w:lang w:eastAsia="ar-SA"/>
        </w:rPr>
        <w:t>Так, по данным Ассоциации «ЭТАЛОН» в</w:t>
      </w:r>
      <w:r w:rsidRPr="00AA6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Всероссийском конкурсе </w:t>
      </w:r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«Успех и безопасность - 2016»</w:t>
      </w:r>
      <w:r w:rsidRPr="00AA6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Самарской области приняли участие            495 организаций (из них 138 муниципальных образований). </w:t>
      </w:r>
    </w:p>
    <w:p w:rsidR="003D228F" w:rsidRPr="00AA6FC7" w:rsidRDefault="003D228F" w:rsidP="003D228F">
      <w:pPr>
        <w:widowControl w:val="0"/>
        <w:suppressAutoHyphens/>
        <w:spacing w:after="0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eastAsia="ru-RU" w:bidi="ru-RU"/>
        </w:rPr>
      </w:pPr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 xml:space="preserve">Работы по организационно-техническому, научно-методическому и аналитическому сопровождению конкурса обеспечивает Межрегиональная Ассоциация содействия обеспечению безопасных условий труда «ЭТАЛОН» (далее – Ассоциация «ЭТАЛОН») (127055, г. Москва, ул. Новослободская, д.26, стр.1; </w:t>
      </w:r>
      <w:proofErr w:type="spellStart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web</w:t>
      </w:r>
      <w:proofErr w:type="spellEnd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 xml:space="preserve">-сайт </w:t>
      </w:r>
      <w:hyperlink r:id="rId5" w:history="1">
        <w:r w:rsidRPr="00AA6FC7">
          <w:rPr>
            <w:rFonts w:ascii="Times New Roman" w:eastAsia="Lucida Sans Unicode" w:hAnsi="Times New Roman" w:cs="Tahoma"/>
            <w:color w:val="000080"/>
            <w:sz w:val="28"/>
            <w:szCs w:val="28"/>
            <w:u w:val="single"/>
            <w:lang w:eastAsia="ru-RU" w:bidi="ru-RU"/>
          </w:rPr>
          <w:t>http://www.aetalon.ru</w:t>
        </w:r>
      </w:hyperlink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 xml:space="preserve">, тел./факс: 8(495)411-09-98, </w:t>
      </w:r>
      <w:r w:rsidRPr="00AA6FC7">
        <w:rPr>
          <w:rFonts w:ascii="Times New Roman" w:eastAsia="Lucida Sans Unicode" w:hAnsi="Times New Roman" w:cs="Tahoma"/>
          <w:sz w:val="28"/>
          <w:szCs w:val="28"/>
          <w:lang w:val="en-US" w:eastAsia="ru-RU" w:bidi="ru-RU"/>
        </w:rPr>
        <w:t>e</w:t>
      </w:r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-</w:t>
      </w:r>
      <w:r w:rsidRPr="00AA6FC7">
        <w:rPr>
          <w:rFonts w:ascii="Times New Roman" w:eastAsia="Lucida Sans Unicode" w:hAnsi="Times New Roman" w:cs="Tahoma"/>
          <w:sz w:val="28"/>
          <w:szCs w:val="28"/>
          <w:lang w:val="en-US" w:eastAsia="ru-RU" w:bidi="ru-RU"/>
        </w:rPr>
        <w:t>mail</w:t>
      </w:r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 xml:space="preserve">: </w:t>
      </w:r>
      <w:proofErr w:type="spellStart"/>
      <w:r w:rsidRPr="00AA6FC7">
        <w:rPr>
          <w:rFonts w:ascii="Times New Roman" w:eastAsia="Lucida Sans Unicode" w:hAnsi="Times New Roman" w:cs="Tahoma"/>
          <w:sz w:val="28"/>
          <w:szCs w:val="28"/>
          <w:lang w:val="en-US" w:eastAsia="ru-RU" w:bidi="ru-RU"/>
        </w:rPr>
        <w:t>kot</w:t>
      </w:r>
      <w:proofErr w:type="spellEnd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@</w:t>
      </w:r>
      <w:proofErr w:type="spellStart"/>
      <w:r w:rsidRPr="00AA6FC7">
        <w:rPr>
          <w:rFonts w:ascii="Times New Roman" w:eastAsia="Lucida Sans Unicode" w:hAnsi="Times New Roman" w:cs="Tahoma"/>
          <w:sz w:val="28"/>
          <w:szCs w:val="28"/>
          <w:lang w:val="en-US" w:eastAsia="ru-RU" w:bidi="ru-RU"/>
        </w:rPr>
        <w:t>aetalon</w:t>
      </w:r>
      <w:proofErr w:type="spellEnd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.</w:t>
      </w:r>
      <w:proofErr w:type="spellStart"/>
      <w:r w:rsidRPr="00AA6FC7">
        <w:rPr>
          <w:rFonts w:ascii="Times New Roman" w:eastAsia="Lucida Sans Unicode" w:hAnsi="Times New Roman" w:cs="Tahoma"/>
          <w:sz w:val="28"/>
          <w:szCs w:val="28"/>
          <w:lang w:val="en-US" w:eastAsia="ru-RU" w:bidi="ru-RU"/>
        </w:rPr>
        <w:t>ru</w:t>
      </w:r>
      <w:proofErr w:type="spellEnd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).</w:t>
      </w:r>
    </w:p>
    <w:p w:rsidR="003D228F" w:rsidRPr="00AA6FC7" w:rsidRDefault="003D228F" w:rsidP="003D228F">
      <w:pPr>
        <w:spacing w:line="36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  <w:lang w:eastAsia="ru-RU" w:bidi="ru-RU"/>
        </w:rPr>
      </w:pPr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lastRenderedPageBreak/>
        <w:t xml:space="preserve">Для участия в конкурсе необходимо пройти регистрацию на </w:t>
      </w:r>
      <w:proofErr w:type="spellStart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web</w:t>
      </w:r>
      <w:proofErr w:type="spellEnd"/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-сайте Ассоциации «ЭТАЛОН</w:t>
      </w:r>
      <w:r w:rsidRPr="00AA6FC7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»</w:t>
      </w:r>
      <w:r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: </w:t>
      </w:r>
      <w:hyperlink r:id="rId6" w:history="1">
        <w:r w:rsidRPr="00FC4A33">
          <w:rPr>
            <w:rStyle w:val="a3"/>
            <w:rFonts w:ascii="Times New Roman" w:hAnsi="Times New Roman" w:cs="Times New Roman"/>
            <w:sz w:val="28"/>
            <w:szCs w:val="28"/>
          </w:rPr>
          <w:t>https://www.aetalon.ru/uspeh-i-bezopasnost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 xml:space="preserve">аполнить электронные формы заявки на участие в конкурсе и сведений об организации. </w:t>
      </w:r>
    </w:p>
    <w:p w:rsidR="003D228F" w:rsidRPr="00AA6FC7" w:rsidRDefault="003D228F" w:rsidP="003D228F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eastAsia="ru-RU" w:bidi="ru-RU"/>
        </w:rPr>
      </w:pPr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Прием заявок на участие в конкурсе осуществляется до 09 марта 2018 года. Участие в конкурсе осуществляется на безвозмездной основе. Конкурс проходит заочно на основании общедоступных данных и сведений, представленных участниками конкурса.</w:t>
      </w:r>
    </w:p>
    <w:p w:rsidR="003D228F" w:rsidRPr="00AA6FC7" w:rsidRDefault="003D228F" w:rsidP="003D228F">
      <w:pPr>
        <w:spacing w:after="0" w:line="360" w:lineRule="auto"/>
        <w:ind w:firstLine="709"/>
        <w:jc w:val="both"/>
        <w:rPr>
          <w:rFonts w:ascii="Times New Roman" w:eastAsia="Lucida Sans Unicode" w:hAnsi="Times New Roman" w:cs="Tahoma"/>
          <w:sz w:val="28"/>
          <w:szCs w:val="24"/>
          <w:lang w:eastAsia="ru-RU" w:bidi="ru-RU"/>
        </w:rPr>
      </w:pPr>
      <w:r w:rsidRPr="00AA6FC7">
        <w:rPr>
          <w:rFonts w:ascii="Times New Roman" w:eastAsia="Lucida Sans Unicode" w:hAnsi="Times New Roman" w:cs="Tahoma"/>
          <w:sz w:val="28"/>
          <w:szCs w:val="28"/>
          <w:lang w:eastAsia="ru-RU" w:bidi="ru-RU"/>
        </w:rPr>
        <w:t>Возможные вопросы по проведению конкурса, подаче заявок, работе сайта просим направлять в Ассоциацию «ЭТАЛОН» по электронной почте kot@aetalon.ru или по телефону/факсу: 8 (495) 411-09-98, контактное лицо от министерства: Башкирова Ольга Владимировна, телефон 2634355.</w:t>
      </w:r>
      <w:r w:rsidRPr="00AA6FC7">
        <w:rPr>
          <w:rFonts w:ascii="Times New Roman" w:eastAsia="Lucida Sans Unicode" w:hAnsi="Times New Roman" w:cs="Tahoma"/>
          <w:sz w:val="28"/>
          <w:szCs w:val="24"/>
          <w:lang w:eastAsia="ru-RU" w:bidi="ru-RU"/>
        </w:rPr>
        <w:t xml:space="preserve"> </w:t>
      </w:r>
    </w:p>
    <w:p w:rsidR="00EC0B81" w:rsidRDefault="00EC0B81"/>
    <w:sectPr w:rsidR="00EC0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8F"/>
    <w:rsid w:val="003D228F"/>
    <w:rsid w:val="00AF533A"/>
    <w:rsid w:val="00EC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22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22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etalon.ru/uspeh-i-bezopasnost" TargetMode="External"/><Relationship Id="rId5" Type="http://schemas.openxmlformats.org/officeDocument/2006/relationships/hyperlink" Target="http://www.aetal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Сергеевна</dc:creator>
  <cp:lastModifiedBy>Дорофеева Татьяна Сергеевна</cp:lastModifiedBy>
  <cp:revision>1</cp:revision>
  <dcterms:created xsi:type="dcterms:W3CDTF">2017-09-21T06:19:00Z</dcterms:created>
  <dcterms:modified xsi:type="dcterms:W3CDTF">2017-09-21T06:24:00Z</dcterms:modified>
</cp:coreProperties>
</file>